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861" w:rsidRDefault="00AC3A52">
      <w:pPr>
        <w:widowControl w:val="0"/>
        <w:spacing w:line="240" w:lineRule="auto"/>
        <w:ind w:right="6"/>
        <w:jc w:val="both"/>
        <w:rPr>
          <w:sz w:val="24"/>
          <w:szCs w:val="24"/>
        </w:rPr>
      </w:pPr>
      <w:r>
        <w:rPr>
          <w:rFonts w:ascii="Century Gothic" w:hAnsi="Century Gothic"/>
          <w:b/>
          <w:bCs/>
          <w:sz w:val="24"/>
          <w:szCs w:val="24"/>
        </w:rPr>
        <w:t xml:space="preserve">CONTRATO DE ARRENDAMIENTO </w:t>
      </w:r>
      <w:r>
        <w:rPr>
          <w:rFonts w:ascii="Century Gothic" w:eastAsia="Courier New" w:hAnsi="Century Gothic" w:cs="Courier New"/>
          <w:b/>
          <w:bCs/>
          <w:sz w:val="24"/>
          <w:szCs w:val="24"/>
        </w:rPr>
        <w:t xml:space="preserve">QUE </w:t>
      </w:r>
      <w:r>
        <w:rPr>
          <w:rFonts w:ascii="Century Gothic" w:hAnsi="Century Gothic"/>
          <w:b/>
          <w:bCs/>
          <w:sz w:val="24"/>
          <w:szCs w:val="24"/>
        </w:rPr>
        <w:t xml:space="preserve">CELEBRAN POR UNA PRIMERA PARTE, EN SU CARACTER DE "EL ARRENDADOR” CONFEDERACION NACIONAL CAMPESINA “CNC” REPRESENTADO POR EL SR. MARIO SOTO, POR SU PROPIO DERECHO CENTRO DE ESTUDIOS UNIVERSITARIOS Y POSGRADOS DE BC (CEUPBC) REPRESENTADO POR EL SR. FERNANDO BARAJAS, COMO "EL ARRENDATARIO" DE CONFORMIDAD CON LAS DECLARACIONES Y CLAUSULAS SIGUIENTES: </w:t>
      </w:r>
    </w:p>
    <w:p w:rsidR="00AA2861" w:rsidRDefault="00AA2861">
      <w:pPr>
        <w:widowControl w:val="0"/>
        <w:spacing w:line="240" w:lineRule="auto"/>
        <w:ind w:right="6"/>
        <w:jc w:val="both"/>
        <w:rPr>
          <w:rFonts w:ascii="Century Gothic" w:hAnsi="Century Gothic"/>
          <w:sz w:val="24"/>
          <w:szCs w:val="24"/>
        </w:rPr>
      </w:pPr>
    </w:p>
    <w:p w:rsidR="00AA2861" w:rsidRDefault="00AC3A52">
      <w:pPr>
        <w:widowControl w:val="0"/>
        <w:ind w:left="3187" w:right="4"/>
        <w:rPr>
          <w:sz w:val="24"/>
          <w:szCs w:val="24"/>
        </w:rPr>
      </w:pPr>
      <w:r>
        <w:rPr>
          <w:rFonts w:ascii="Century Gothic" w:hAnsi="Century Gothic"/>
          <w:b/>
          <w:sz w:val="24"/>
          <w:szCs w:val="24"/>
        </w:rPr>
        <w:t xml:space="preserve">DECLARACIONES: </w:t>
      </w:r>
    </w:p>
    <w:p w:rsidR="00AA2861" w:rsidRDefault="00AA2861">
      <w:pPr>
        <w:widowControl w:val="0"/>
        <w:ind w:left="3187" w:right="4"/>
        <w:rPr>
          <w:rFonts w:ascii="Century Gothic" w:hAnsi="Century Gothic"/>
          <w:b/>
          <w:sz w:val="24"/>
          <w:szCs w:val="24"/>
        </w:rPr>
      </w:pPr>
    </w:p>
    <w:p w:rsidR="00AA2861" w:rsidRDefault="00AC3A52">
      <w:pPr>
        <w:widowControl w:val="0"/>
        <w:spacing w:before="76"/>
        <w:ind w:right="4"/>
        <w:rPr>
          <w:sz w:val="24"/>
          <w:szCs w:val="24"/>
        </w:rPr>
      </w:pPr>
      <w:r>
        <w:rPr>
          <w:rFonts w:ascii="Century Gothic" w:hAnsi="Century Gothic"/>
          <w:b/>
          <w:sz w:val="24"/>
          <w:szCs w:val="24"/>
          <w:u w:val="single"/>
        </w:rPr>
        <w:t>DECLARA “</w:t>
      </w:r>
      <w:r>
        <w:rPr>
          <w:rFonts w:ascii="Century Gothic" w:eastAsia="Times New Roman" w:hAnsi="Century Gothic" w:cs="Times New Roman"/>
          <w:b/>
          <w:sz w:val="24"/>
          <w:szCs w:val="24"/>
          <w:u w:val="single"/>
        </w:rPr>
        <w:t xml:space="preserve">EL </w:t>
      </w:r>
      <w:r>
        <w:rPr>
          <w:rFonts w:ascii="Century Gothic" w:hAnsi="Century Gothic"/>
          <w:b/>
          <w:sz w:val="24"/>
          <w:szCs w:val="24"/>
          <w:u w:val="single"/>
        </w:rPr>
        <w:t>ARRENDADOR” A TRAVÉS DE SU REPRESENTANTE LEGAL</w:t>
      </w:r>
      <w:r>
        <w:rPr>
          <w:rFonts w:ascii="Century Gothic" w:eastAsia="Times New Roman" w:hAnsi="Century Gothic" w:cs="Times New Roman"/>
          <w:b/>
          <w:sz w:val="24"/>
          <w:szCs w:val="24"/>
          <w:u w:val="single"/>
        </w:rPr>
        <w:t xml:space="preserve">: </w:t>
      </w:r>
    </w:p>
    <w:p w:rsidR="00AA2861" w:rsidRDefault="00AA2861">
      <w:pPr>
        <w:widowControl w:val="0"/>
        <w:spacing w:before="76"/>
        <w:ind w:left="431" w:right="4"/>
        <w:rPr>
          <w:rFonts w:ascii="Times New Roman" w:eastAsia="Times New Roman" w:hAnsi="Times New Roman" w:cs="Times New Roman"/>
          <w:bCs/>
          <w:sz w:val="24"/>
          <w:szCs w:val="24"/>
        </w:rPr>
      </w:pPr>
    </w:p>
    <w:p w:rsidR="00AA2861" w:rsidRDefault="00AC3A52">
      <w:pPr>
        <w:widowControl w:val="0"/>
        <w:spacing w:line="360" w:lineRule="auto"/>
        <w:ind w:left="567" w:right="6"/>
        <w:jc w:val="both"/>
        <w:rPr>
          <w:sz w:val="24"/>
          <w:szCs w:val="24"/>
        </w:rPr>
      </w:pPr>
      <w:r>
        <w:rPr>
          <w:rFonts w:ascii="Century Gothic" w:eastAsia="Times New Roman" w:hAnsi="Century Gothic" w:cs="Times New Roman"/>
          <w:b/>
          <w:sz w:val="24"/>
          <w:szCs w:val="24"/>
        </w:rPr>
        <w:t xml:space="preserve">I.- </w:t>
      </w:r>
      <w:r>
        <w:rPr>
          <w:rFonts w:ascii="Century Gothic" w:eastAsia="Times New Roman" w:hAnsi="Century Gothic" w:cs="Times New Roman"/>
          <w:sz w:val="24"/>
          <w:szCs w:val="24"/>
          <w:lang w:val="es-ES_tradnl"/>
        </w:rPr>
        <w:t>Que su representada es una persona moral legalmente constituida de acuerdo las leyes mexicanas.</w:t>
      </w:r>
    </w:p>
    <w:p w:rsidR="00AA2861" w:rsidRDefault="00AA2861">
      <w:pPr>
        <w:widowControl w:val="0"/>
        <w:spacing w:line="360" w:lineRule="auto"/>
        <w:ind w:left="567" w:right="6"/>
        <w:jc w:val="both"/>
        <w:rPr>
          <w:rFonts w:ascii="Century Gothic" w:hAnsi="Century Gothic"/>
          <w:bCs/>
          <w:sz w:val="24"/>
          <w:szCs w:val="24"/>
        </w:rPr>
      </w:pPr>
    </w:p>
    <w:p w:rsidR="00AA2861" w:rsidRDefault="00AC3A52">
      <w:pPr>
        <w:widowControl w:val="0"/>
        <w:spacing w:line="360" w:lineRule="auto"/>
        <w:ind w:left="567" w:right="6"/>
        <w:jc w:val="both"/>
        <w:rPr>
          <w:sz w:val="24"/>
          <w:szCs w:val="24"/>
        </w:rPr>
      </w:pPr>
      <w:r>
        <w:rPr>
          <w:rFonts w:ascii="Century Gothic" w:hAnsi="Century Gothic"/>
          <w:b/>
          <w:sz w:val="24"/>
          <w:szCs w:val="24"/>
        </w:rPr>
        <w:t>II.-</w:t>
      </w:r>
      <w:r>
        <w:rPr>
          <w:rFonts w:ascii="Century Gothic" w:hAnsi="Century Gothic"/>
          <w:bCs/>
          <w:sz w:val="24"/>
          <w:szCs w:val="24"/>
        </w:rPr>
        <w:t xml:space="preserve"> Que se encuentra en posesión jurídica y material del bien inmueble motivo de este contrato, así como estar en pleno uso y goce de sus facultades jurídicas y físicas para arrendarlo y que el inmueble </w:t>
      </w:r>
      <w:r>
        <w:rPr>
          <w:rFonts w:ascii="Century Gothic" w:eastAsia="Courier New" w:hAnsi="Century Gothic" w:cs="Courier New"/>
          <w:bCs/>
          <w:sz w:val="24"/>
          <w:szCs w:val="24"/>
        </w:rPr>
        <w:t xml:space="preserve">de </w:t>
      </w:r>
      <w:r>
        <w:rPr>
          <w:rFonts w:ascii="Century Gothic" w:hAnsi="Century Gothic"/>
          <w:bCs/>
          <w:sz w:val="24"/>
          <w:szCs w:val="24"/>
        </w:rPr>
        <w:t xml:space="preserve">referencia se encuentra libre de todo gravamen y responsabilidad </w:t>
      </w:r>
      <w:r>
        <w:rPr>
          <w:rFonts w:ascii="Century Gothic" w:eastAsia="Courier New" w:hAnsi="Century Gothic" w:cs="Courier New"/>
          <w:bCs/>
          <w:sz w:val="24"/>
          <w:szCs w:val="24"/>
        </w:rPr>
        <w:t xml:space="preserve">o </w:t>
      </w:r>
      <w:r>
        <w:rPr>
          <w:rFonts w:ascii="Century Gothic" w:hAnsi="Century Gothic"/>
          <w:bCs/>
          <w:sz w:val="24"/>
          <w:szCs w:val="24"/>
        </w:rPr>
        <w:t xml:space="preserve">limitación de dominio, cuotas </w:t>
      </w:r>
      <w:r>
        <w:rPr>
          <w:rFonts w:ascii="Century Gothic" w:eastAsia="Courier New" w:hAnsi="Century Gothic" w:cs="Courier New"/>
          <w:bCs/>
          <w:sz w:val="24"/>
          <w:szCs w:val="24"/>
        </w:rPr>
        <w:t xml:space="preserve">y </w:t>
      </w:r>
      <w:r>
        <w:rPr>
          <w:rFonts w:ascii="Century Gothic" w:hAnsi="Century Gothic"/>
          <w:bCs/>
          <w:sz w:val="24"/>
          <w:szCs w:val="24"/>
        </w:rPr>
        <w:t xml:space="preserve">contribuciones, por lo que tiene la misma disposición del mismo. </w:t>
      </w:r>
    </w:p>
    <w:p w:rsidR="00AA2861" w:rsidRDefault="00AA2861">
      <w:pPr>
        <w:widowControl w:val="0"/>
        <w:spacing w:line="360" w:lineRule="auto"/>
        <w:ind w:left="567" w:right="6"/>
        <w:jc w:val="both"/>
        <w:rPr>
          <w:rFonts w:ascii="Century Gothic" w:hAnsi="Century Gothic"/>
          <w:b/>
          <w:sz w:val="24"/>
          <w:szCs w:val="24"/>
        </w:rPr>
      </w:pPr>
    </w:p>
    <w:p w:rsidR="00AA2861" w:rsidRDefault="00AC3A52">
      <w:pPr>
        <w:widowControl w:val="0"/>
        <w:spacing w:line="360" w:lineRule="auto"/>
        <w:ind w:left="567" w:right="6"/>
        <w:jc w:val="both"/>
        <w:rPr>
          <w:sz w:val="24"/>
          <w:szCs w:val="24"/>
        </w:rPr>
      </w:pPr>
      <w:r>
        <w:rPr>
          <w:rFonts w:ascii="Century Gothic" w:hAnsi="Century Gothic"/>
          <w:b/>
          <w:bCs/>
          <w:sz w:val="24"/>
          <w:szCs w:val="24"/>
        </w:rPr>
        <w:t>III.-</w:t>
      </w:r>
      <w:r>
        <w:rPr>
          <w:rFonts w:ascii="Century Gothic" w:hAnsi="Century Gothic"/>
          <w:sz w:val="24"/>
          <w:szCs w:val="24"/>
        </w:rPr>
        <w:t xml:space="preserve"> Que el inmueble de referencia es el ubicado sobre Boulevard Adolfo </w:t>
      </w:r>
      <w:proofErr w:type="spellStart"/>
      <w:r>
        <w:rPr>
          <w:rFonts w:ascii="Century Gothic" w:hAnsi="Century Gothic"/>
          <w:sz w:val="24"/>
          <w:szCs w:val="24"/>
        </w:rPr>
        <w:t>Lopez</w:t>
      </w:r>
      <w:proofErr w:type="spellEnd"/>
      <w:r>
        <w:rPr>
          <w:rFonts w:ascii="Century Gothic" w:hAnsi="Century Gothic"/>
          <w:sz w:val="24"/>
          <w:szCs w:val="24"/>
        </w:rPr>
        <w:t xml:space="preserve"> Mateos.</w:t>
      </w:r>
      <w:r>
        <w:rPr>
          <w:rFonts w:ascii="Century Gothic" w:hAnsi="Century Gothic"/>
          <w:b/>
          <w:sz w:val="24"/>
          <w:szCs w:val="24"/>
        </w:rPr>
        <w:t xml:space="preserve"> </w:t>
      </w:r>
    </w:p>
    <w:p w:rsidR="00AA2861" w:rsidRDefault="00AA2861">
      <w:pPr>
        <w:widowControl w:val="0"/>
        <w:spacing w:before="139"/>
        <w:ind w:left="230" w:right="5937"/>
        <w:rPr>
          <w:b/>
          <w:sz w:val="24"/>
          <w:szCs w:val="24"/>
        </w:rPr>
      </w:pPr>
    </w:p>
    <w:p w:rsidR="00AA2861" w:rsidRDefault="00AC3A52">
      <w:pPr>
        <w:widowControl w:val="0"/>
        <w:spacing w:before="139"/>
        <w:ind w:right="4"/>
        <w:rPr>
          <w:sz w:val="24"/>
          <w:szCs w:val="24"/>
        </w:rPr>
      </w:pPr>
      <w:r>
        <w:rPr>
          <w:rFonts w:ascii="Century Gothic" w:hAnsi="Century Gothic"/>
          <w:b/>
          <w:sz w:val="24"/>
          <w:szCs w:val="24"/>
          <w:u w:val="single"/>
        </w:rPr>
        <w:t>DECLARA EL "ARRENDATARIA" A TRAVÉS DE SU REPRESENTANTE LEGAL</w:t>
      </w:r>
      <w:r>
        <w:rPr>
          <w:rFonts w:ascii="Century Gothic" w:eastAsia="Times New Roman" w:hAnsi="Century Gothic" w:cs="Times New Roman"/>
          <w:b/>
          <w:sz w:val="24"/>
          <w:szCs w:val="24"/>
          <w:u w:val="single"/>
        </w:rPr>
        <w:t xml:space="preserve">: </w:t>
      </w:r>
    </w:p>
    <w:p w:rsidR="00AA2861" w:rsidRDefault="00AA2861">
      <w:pPr>
        <w:widowControl w:val="0"/>
        <w:spacing w:before="158"/>
        <w:ind w:left="567" w:right="4" w:firstLine="5"/>
        <w:jc w:val="both"/>
        <w:rPr>
          <w:rFonts w:ascii="Century Gothic" w:hAnsi="Century Gothic"/>
        </w:rPr>
      </w:pPr>
    </w:p>
    <w:p w:rsidR="00AA2861" w:rsidRDefault="00AC3A52">
      <w:pPr>
        <w:widowControl w:val="0"/>
        <w:spacing w:before="158"/>
        <w:ind w:left="567" w:right="4" w:firstLine="5"/>
        <w:jc w:val="both"/>
        <w:rPr>
          <w:sz w:val="24"/>
          <w:szCs w:val="24"/>
        </w:rPr>
      </w:pPr>
      <w:r>
        <w:rPr>
          <w:rFonts w:ascii="Century Gothic" w:hAnsi="Century Gothic"/>
          <w:b/>
          <w:bCs/>
          <w:sz w:val="24"/>
          <w:szCs w:val="24"/>
        </w:rPr>
        <w:t>IV.-</w:t>
      </w:r>
      <w:r>
        <w:rPr>
          <w:rFonts w:ascii="Century Gothic" w:hAnsi="Century Gothic"/>
          <w:sz w:val="24"/>
          <w:szCs w:val="24"/>
        </w:rPr>
        <w:t xml:space="preserve"> </w:t>
      </w:r>
      <w:r>
        <w:rPr>
          <w:rFonts w:ascii="Century Gothic" w:eastAsia="Times New Roman" w:hAnsi="Century Gothic" w:cs="Times New Roman"/>
          <w:sz w:val="24"/>
          <w:szCs w:val="24"/>
        </w:rPr>
        <w:t xml:space="preserve">Que su representada es una persona moral legalmente constituida de acuerdo las leyes mexicanas. </w:t>
      </w:r>
    </w:p>
    <w:p w:rsidR="00AA2861" w:rsidRDefault="00AA2861">
      <w:pPr>
        <w:widowControl w:val="0"/>
        <w:spacing w:before="158"/>
        <w:ind w:left="567" w:right="4" w:firstLine="5"/>
        <w:jc w:val="both"/>
        <w:rPr>
          <w:rFonts w:ascii="Century Gothic" w:hAnsi="Century Gothic"/>
          <w:b/>
          <w:sz w:val="24"/>
          <w:szCs w:val="24"/>
        </w:rPr>
      </w:pPr>
    </w:p>
    <w:p w:rsidR="00AA2861" w:rsidRDefault="00AC3A52">
      <w:pPr>
        <w:widowControl w:val="0"/>
        <w:spacing w:before="158"/>
        <w:ind w:left="567" w:right="4" w:firstLine="5"/>
        <w:jc w:val="both"/>
        <w:rPr>
          <w:rFonts w:ascii="Century Gothic" w:hAnsi="Century Gothic"/>
          <w:b/>
          <w:sz w:val="24"/>
          <w:szCs w:val="24"/>
        </w:rPr>
      </w:pPr>
      <w:r>
        <w:rPr>
          <w:rFonts w:ascii="Century Gothic" w:hAnsi="Century Gothic"/>
          <w:b/>
          <w:sz w:val="24"/>
          <w:szCs w:val="24"/>
        </w:rPr>
        <w:t xml:space="preserve">V. </w:t>
      </w:r>
      <w:r>
        <w:rPr>
          <w:rFonts w:ascii="Century Gothic" w:hAnsi="Century Gothic"/>
          <w:sz w:val="24"/>
          <w:szCs w:val="24"/>
        </w:rPr>
        <w:t xml:space="preserve">Que su representante cuenta con las facultades para suscribir el presente Contrato Privado de Arrendamiento </w:t>
      </w:r>
      <w:r>
        <w:rPr>
          <w:rFonts w:ascii="Century Gothic" w:hAnsi="Century Gothic"/>
          <w:color w:val="000000"/>
          <w:sz w:val="24"/>
          <w:szCs w:val="24"/>
          <w:lang w:val="es-ES_tradnl"/>
        </w:rPr>
        <w:t>y que en esa virtud, expresa su espontánea libre voluntad para celebrar el presente contrato de Arrendamiento en los términos y condiciones que más adelante se pactan.</w:t>
      </w:r>
    </w:p>
    <w:p w:rsidR="00AA2861" w:rsidRDefault="00AA2861">
      <w:pPr>
        <w:widowControl w:val="0"/>
        <w:spacing w:before="158"/>
        <w:ind w:left="567" w:right="4" w:firstLine="5"/>
        <w:jc w:val="both"/>
        <w:rPr>
          <w:rFonts w:ascii="Century Gothic" w:hAnsi="Century Gothic"/>
          <w:b/>
          <w:sz w:val="24"/>
          <w:szCs w:val="24"/>
        </w:rPr>
      </w:pPr>
    </w:p>
    <w:p w:rsidR="00AA2861" w:rsidRDefault="00AC3A52">
      <w:pPr>
        <w:widowControl w:val="0"/>
        <w:spacing w:line="360" w:lineRule="auto"/>
        <w:ind w:left="567" w:right="6" w:firstLine="6"/>
        <w:jc w:val="both"/>
        <w:rPr>
          <w:sz w:val="24"/>
          <w:szCs w:val="24"/>
        </w:rPr>
      </w:pPr>
      <w:r>
        <w:rPr>
          <w:rFonts w:ascii="Century Gothic" w:hAnsi="Century Gothic"/>
          <w:b/>
          <w:sz w:val="24"/>
          <w:szCs w:val="24"/>
        </w:rPr>
        <w:t xml:space="preserve">VI.- </w:t>
      </w:r>
      <w:r>
        <w:rPr>
          <w:rFonts w:ascii="Century Gothic" w:hAnsi="Century Gothic"/>
          <w:bCs/>
          <w:sz w:val="24"/>
          <w:szCs w:val="24"/>
        </w:rPr>
        <w:t xml:space="preserve">Que conoce </w:t>
      </w:r>
      <w:r>
        <w:rPr>
          <w:rFonts w:ascii="Century Gothic" w:eastAsia="Times New Roman" w:hAnsi="Century Gothic" w:cs="Times New Roman"/>
          <w:bCs/>
          <w:sz w:val="24"/>
          <w:szCs w:val="24"/>
        </w:rPr>
        <w:t xml:space="preserve">la </w:t>
      </w:r>
      <w:r>
        <w:rPr>
          <w:rFonts w:ascii="Century Gothic" w:hAnsi="Century Gothic"/>
          <w:bCs/>
          <w:sz w:val="24"/>
          <w:szCs w:val="24"/>
        </w:rPr>
        <w:t xml:space="preserve">situación física y legal y tiene interés en tomar en arrendamiento el inmueble </w:t>
      </w:r>
      <w:r>
        <w:rPr>
          <w:rFonts w:ascii="Century Gothic" w:eastAsia="Times New Roman" w:hAnsi="Century Gothic" w:cs="Times New Roman"/>
          <w:bCs/>
          <w:sz w:val="24"/>
          <w:szCs w:val="24"/>
        </w:rPr>
        <w:t xml:space="preserve">descrito </w:t>
      </w:r>
      <w:r>
        <w:rPr>
          <w:rFonts w:ascii="Century Gothic" w:hAnsi="Century Gothic"/>
          <w:bCs/>
          <w:sz w:val="24"/>
          <w:szCs w:val="24"/>
        </w:rPr>
        <w:t xml:space="preserve">en </w:t>
      </w:r>
      <w:r>
        <w:rPr>
          <w:rFonts w:ascii="Century Gothic" w:eastAsia="Times New Roman" w:hAnsi="Century Gothic" w:cs="Times New Roman"/>
          <w:bCs/>
          <w:sz w:val="24"/>
          <w:szCs w:val="24"/>
        </w:rPr>
        <w:t xml:space="preserve">la declaración </w:t>
      </w:r>
      <w:r>
        <w:rPr>
          <w:rFonts w:ascii="Century Gothic" w:hAnsi="Century Gothic"/>
          <w:bCs/>
          <w:sz w:val="24"/>
          <w:szCs w:val="24"/>
        </w:rPr>
        <w:t>Tercera de este contrato.</w:t>
      </w:r>
    </w:p>
    <w:p w:rsidR="00AA2861" w:rsidRDefault="00AA2861">
      <w:pPr>
        <w:widowControl w:val="0"/>
        <w:spacing w:line="360" w:lineRule="auto"/>
        <w:ind w:right="3576"/>
        <w:rPr>
          <w:sz w:val="24"/>
          <w:szCs w:val="24"/>
        </w:rPr>
      </w:pPr>
    </w:p>
    <w:p w:rsidR="00AA2861" w:rsidRDefault="00AA2861">
      <w:pPr>
        <w:widowControl w:val="0"/>
        <w:ind w:right="3576"/>
        <w:rPr>
          <w:sz w:val="24"/>
          <w:szCs w:val="24"/>
        </w:rPr>
      </w:pPr>
    </w:p>
    <w:p w:rsidR="00AA2861" w:rsidRDefault="00AC3A52">
      <w:pPr>
        <w:widowControl w:val="0"/>
        <w:ind w:right="4"/>
        <w:rPr>
          <w:sz w:val="24"/>
          <w:szCs w:val="24"/>
        </w:rPr>
      </w:pPr>
      <w:r>
        <w:rPr>
          <w:rFonts w:ascii="Century Gothic" w:hAnsi="Century Gothic"/>
          <w:sz w:val="24"/>
          <w:szCs w:val="24"/>
        </w:rPr>
        <w:t xml:space="preserve">Dadas las anteriores declaraciones, las partes otorgan las siguientes; </w:t>
      </w:r>
    </w:p>
    <w:p w:rsidR="00AA2861" w:rsidRDefault="00AA2861">
      <w:pPr>
        <w:widowControl w:val="0"/>
        <w:ind w:right="4"/>
        <w:rPr>
          <w:rFonts w:ascii="Century Gothic" w:hAnsi="Century Gothic"/>
          <w:sz w:val="24"/>
          <w:szCs w:val="24"/>
        </w:rPr>
      </w:pPr>
    </w:p>
    <w:p w:rsidR="00AA2861" w:rsidRDefault="00AC3A52">
      <w:pPr>
        <w:widowControl w:val="0"/>
        <w:spacing w:before="192"/>
        <w:ind w:right="4"/>
        <w:jc w:val="center"/>
        <w:rPr>
          <w:sz w:val="24"/>
          <w:szCs w:val="24"/>
        </w:rPr>
      </w:pPr>
      <w:r>
        <w:rPr>
          <w:rFonts w:ascii="Century Gothic" w:hAnsi="Century Gothic"/>
          <w:b/>
          <w:sz w:val="24"/>
          <w:szCs w:val="24"/>
        </w:rPr>
        <w:t>CLAUSULAS:</w:t>
      </w:r>
    </w:p>
    <w:p w:rsidR="00AA2861" w:rsidRDefault="00AC3A52">
      <w:pPr>
        <w:widowControl w:val="0"/>
        <w:spacing w:before="201"/>
        <w:ind w:right="4"/>
        <w:jc w:val="both"/>
        <w:rPr>
          <w:sz w:val="24"/>
          <w:szCs w:val="24"/>
        </w:rPr>
      </w:pPr>
      <w:r>
        <w:rPr>
          <w:rFonts w:ascii="Century Gothic" w:hAnsi="Century Gothic"/>
          <w:b/>
          <w:sz w:val="24"/>
          <w:szCs w:val="24"/>
        </w:rPr>
        <w:t>PRIMERA.- DESTINO DEL INMUEBLE:</w:t>
      </w:r>
      <w:r>
        <w:rPr>
          <w:rFonts w:ascii="Century Gothic" w:hAnsi="Century Gothic"/>
          <w:sz w:val="24"/>
          <w:szCs w:val="24"/>
        </w:rPr>
        <w:t xml:space="preserve"> "El Arrendatario" destinará única y exclusivamente el "inmueble arrendado para la operación de una Universidad</w:t>
      </w:r>
      <w:r>
        <w:rPr>
          <w:rFonts w:ascii="Century Gothic" w:hAnsi="Century Gothic"/>
          <w:b/>
          <w:bCs/>
          <w:sz w:val="24"/>
          <w:szCs w:val="24"/>
        </w:rPr>
        <w:t>,</w:t>
      </w:r>
      <w:r>
        <w:rPr>
          <w:rFonts w:ascii="Century Gothic" w:hAnsi="Century Gothic"/>
          <w:sz w:val="24"/>
          <w:szCs w:val="24"/>
        </w:rPr>
        <w:t xml:space="preserve"> pactando el uso y goce del total de la propiedad a excepción del área ocupada actualmente por CONFEDERACION NACIONAL CAMPESINA “CNC”.</w:t>
      </w:r>
    </w:p>
    <w:p w:rsidR="00AA2861" w:rsidRDefault="00AA2861">
      <w:pPr>
        <w:widowControl w:val="0"/>
        <w:spacing w:before="148"/>
        <w:ind w:right="4"/>
        <w:jc w:val="both"/>
        <w:rPr>
          <w:sz w:val="24"/>
          <w:szCs w:val="24"/>
        </w:rPr>
      </w:pPr>
    </w:p>
    <w:p w:rsidR="00AA2861" w:rsidRDefault="00AC3A52">
      <w:pPr>
        <w:widowControl w:val="0"/>
        <w:spacing w:before="187"/>
        <w:ind w:right="4"/>
        <w:jc w:val="both"/>
        <w:rPr>
          <w:sz w:val="24"/>
          <w:szCs w:val="24"/>
        </w:rPr>
      </w:pPr>
      <w:r>
        <w:rPr>
          <w:rFonts w:ascii="Century Gothic" w:hAnsi="Century Gothic"/>
          <w:b/>
          <w:sz w:val="24"/>
          <w:szCs w:val="24"/>
        </w:rPr>
        <w:t xml:space="preserve">SEGUNDA.- RENTA Y PAGOS </w:t>
      </w:r>
      <w:r>
        <w:rPr>
          <w:rFonts w:ascii="Century Gothic" w:hAnsi="Century Gothic"/>
          <w:sz w:val="24"/>
          <w:szCs w:val="24"/>
        </w:rPr>
        <w:t>: La renta estipulada por el inmueble arrendado será la cantidad de $80</w:t>
      </w:r>
      <w:r>
        <w:rPr>
          <w:rFonts w:ascii="Century Gothic" w:eastAsia="Times New Roman" w:hAnsi="Century Gothic" w:cs="Times New Roman"/>
          <w:sz w:val="24"/>
          <w:szCs w:val="24"/>
        </w:rPr>
        <w:t xml:space="preserve">,000.00 </w:t>
      </w:r>
      <w:r>
        <w:rPr>
          <w:rFonts w:ascii="Century Gothic" w:hAnsi="Century Gothic"/>
          <w:sz w:val="24"/>
          <w:szCs w:val="24"/>
        </w:rPr>
        <w:t xml:space="preserve">(Ochenta Mil </w:t>
      </w:r>
      <w:r>
        <w:rPr>
          <w:rFonts w:ascii="Century Gothic" w:eastAsia="Times New Roman" w:hAnsi="Century Gothic" w:cs="Times New Roman"/>
          <w:sz w:val="24"/>
          <w:szCs w:val="24"/>
        </w:rPr>
        <w:t xml:space="preserve">Pesos 00/00 </w:t>
      </w:r>
      <w:r>
        <w:rPr>
          <w:rFonts w:ascii="Century Gothic" w:hAnsi="Century Gothic"/>
          <w:sz w:val="24"/>
          <w:szCs w:val="24"/>
        </w:rPr>
        <w:t xml:space="preserve">Moneda Nacional) mensuales, entregando la cantidad de $20,000.00 en efectivo, debiendo "El Arrendador" expedir a "La Arrendataria" el recibo que acredite el pago, el cual deberá reunir los requisitos fiscales que señalan las disposiciones legales aplicables. </w:t>
      </w:r>
    </w:p>
    <w:p w:rsidR="00AA2861" w:rsidRDefault="00AC3A52">
      <w:pPr>
        <w:widowControl w:val="0"/>
        <w:spacing w:before="187"/>
        <w:ind w:right="4"/>
        <w:jc w:val="both"/>
        <w:rPr>
          <w:sz w:val="24"/>
          <w:szCs w:val="24"/>
        </w:rPr>
      </w:pPr>
      <w:r>
        <w:rPr>
          <w:rFonts w:ascii="Century Gothic" w:hAnsi="Century Gothic"/>
          <w:b/>
          <w:bCs/>
          <w:sz w:val="24"/>
          <w:szCs w:val="24"/>
        </w:rPr>
        <w:t>II.-</w:t>
      </w:r>
      <w:r>
        <w:rPr>
          <w:rFonts w:ascii="Century Gothic" w:hAnsi="Century Gothic"/>
          <w:sz w:val="24"/>
          <w:szCs w:val="24"/>
        </w:rPr>
        <w:t xml:space="preserve"> A partir del octavo ano de renta, se propone una cantidad entre $6,000.00 dólares (Seis mil dólares 00/100 moneda americana) y $6,500.00 dólares (Seis mil quinientos dólares 00/100 moneda americana).</w:t>
      </w:r>
    </w:p>
    <w:p w:rsidR="00AA2861" w:rsidRDefault="00AA2861">
      <w:pPr>
        <w:widowControl w:val="0"/>
        <w:spacing w:before="187"/>
        <w:ind w:right="4"/>
        <w:jc w:val="both"/>
        <w:rPr>
          <w:sz w:val="24"/>
          <w:szCs w:val="24"/>
        </w:rPr>
      </w:pPr>
    </w:p>
    <w:p w:rsidR="00AA2861" w:rsidRDefault="00AC3A52">
      <w:pPr>
        <w:widowControl w:val="0"/>
        <w:spacing w:before="187"/>
        <w:ind w:right="4"/>
        <w:jc w:val="both"/>
        <w:rPr>
          <w:sz w:val="24"/>
          <w:szCs w:val="24"/>
        </w:rPr>
      </w:pPr>
      <w:r>
        <w:rPr>
          <w:rFonts w:ascii="Century Gothic" w:hAnsi="Century Gothic"/>
          <w:b/>
          <w:bCs/>
          <w:sz w:val="24"/>
          <w:szCs w:val="24"/>
        </w:rPr>
        <w:t>III.-</w:t>
      </w:r>
      <w:r>
        <w:rPr>
          <w:rFonts w:ascii="Century Gothic" w:hAnsi="Century Gothic"/>
          <w:sz w:val="24"/>
          <w:szCs w:val="24"/>
        </w:rPr>
        <w:t xml:space="preserve"> Un periodo de gracias de 4 a 6 seis meses, en ese tiempo no estaría iniciando la amortización del importe invertido (esto es en base al tiempo estimado de construcción de las mejoras que se tengan que realizar al edificio). </w:t>
      </w:r>
    </w:p>
    <w:p w:rsidR="00AA2861" w:rsidRDefault="00AA2861">
      <w:pPr>
        <w:widowControl w:val="0"/>
        <w:spacing w:before="187"/>
        <w:ind w:right="4"/>
        <w:jc w:val="both"/>
        <w:rPr>
          <w:sz w:val="24"/>
          <w:szCs w:val="24"/>
        </w:rPr>
      </w:pPr>
    </w:p>
    <w:p w:rsidR="00AA2861" w:rsidRDefault="00AC3A52">
      <w:pPr>
        <w:widowControl w:val="0"/>
        <w:spacing w:before="187"/>
        <w:ind w:right="4"/>
        <w:jc w:val="both"/>
        <w:rPr>
          <w:sz w:val="24"/>
          <w:szCs w:val="24"/>
        </w:rPr>
      </w:pPr>
      <w:r>
        <w:rPr>
          <w:rFonts w:ascii="Century Gothic" w:hAnsi="Century Gothic"/>
          <w:b/>
          <w:bCs/>
          <w:sz w:val="24"/>
          <w:szCs w:val="24"/>
        </w:rPr>
        <w:t>IV.-</w:t>
      </w:r>
      <w:r>
        <w:rPr>
          <w:rFonts w:ascii="Century Gothic" w:hAnsi="Century Gothic"/>
          <w:sz w:val="24"/>
          <w:szCs w:val="24"/>
        </w:rPr>
        <w:t xml:space="preserve"> Un periodo de amortización de 7 años mas periodo de gracia.</w:t>
      </w:r>
    </w:p>
    <w:p w:rsidR="00AA2861" w:rsidRDefault="00AA2861">
      <w:pPr>
        <w:widowControl w:val="0"/>
        <w:spacing w:before="187"/>
        <w:ind w:right="4"/>
        <w:jc w:val="both"/>
        <w:rPr>
          <w:sz w:val="24"/>
          <w:szCs w:val="24"/>
        </w:rPr>
      </w:pPr>
    </w:p>
    <w:p w:rsidR="00AA2861" w:rsidRDefault="00AC3A52">
      <w:pPr>
        <w:widowControl w:val="0"/>
        <w:spacing w:before="144"/>
        <w:ind w:right="4"/>
        <w:jc w:val="both"/>
        <w:rPr>
          <w:sz w:val="24"/>
          <w:szCs w:val="24"/>
        </w:rPr>
      </w:pPr>
      <w:r>
        <w:rPr>
          <w:rFonts w:ascii="Century Gothic" w:hAnsi="Century Gothic"/>
          <w:b/>
          <w:sz w:val="24"/>
          <w:szCs w:val="24"/>
        </w:rPr>
        <w:t xml:space="preserve">TERCERA. - EDIFICACIONES Y MEJORAS AL INMUEBLE: </w:t>
      </w:r>
      <w:r>
        <w:rPr>
          <w:rFonts w:ascii="Century Gothic" w:eastAsia="Times New Roman" w:hAnsi="Century Gothic" w:cs="Times New Roman"/>
          <w:sz w:val="24"/>
          <w:szCs w:val="24"/>
        </w:rPr>
        <w:t xml:space="preserve">"El </w:t>
      </w:r>
      <w:r>
        <w:rPr>
          <w:rFonts w:ascii="Century Gothic" w:hAnsi="Century Gothic"/>
          <w:sz w:val="24"/>
          <w:szCs w:val="24"/>
        </w:rPr>
        <w:t xml:space="preserve">Arrendatario" podrá hacer las edificaciones y modificaciones que se estime conveniente al inmueble. "El Arrendador" queda obligado a firmar todos los documentos, poderes, licencias y permisos que se requieran para la realización de las obras. </w:t>
      </w:r>
    </w:p>
    <w:p w:rsidR="00AA2861" w:rsidRDefault="00AC3A52">
      <w:pPr>
        <w:widowControl w:val="0"/>
        <w:spacing w:before="225"/>
        <w:ind w:right="4"/>
        <w:jc w:val="both"/>
        <w:rPr>
          <w:sz w:val="24"/>
          <w:szCs w:val="24"/>
        </w:rPr>
      </w:pPr>
      <w:r>
        <w:rPr>
          <w:rFonts w:ascii="Century Gothic" w:hAnsi="Century Gothic"/>
          <w:b/>
          <w:sz w:val="24"/>
          <w:szCs w:val="24"/>
        </w:rPr>
        <w:t xml:space="preserve">CUARTA. - OBLIGACIONES </w:t>
      </w:r>
      <w:r>
        <w:rPr>
          <w:rFonts w:ascii="Century Gothic" w:hAnsi="Century Gothic"/>
          <w:sz w:val="24"/>
          <w:szCs w:val="24"/>
        </w:rPr>
        <w:t xml:space="preserve">DEL </w:t>
      </w:r>
      <w:r>
        <w:rPr>
          <w:rFonts w:ascii="Century Gothic" w:hAnsi="Century Gothic"/>
          <w:b/>
          <w:sz w:val="24"/>
          <w:szCs w:val="24"/>
        </w:rPr>
        <w:t xml:space="preserve">ARRENDADOR: </w:t>
      </w:r>
      <w:r>
        <w:rPr>
          <w:rFonts w:ascii="Century Gothic" w:hAnsi="Century Gothic"/>
          <w:sz w:val="24"/>
          <w:szCs w:val="24"/>
        </w:rPr>
        <w:t xml:space="preserve">"El Arrendador" </w:t>
      </w:r>
      <w:r>
        <w:rPr>
          <w:rFonts w:ascii="Century Gothic" w:hAnsi="Century Gothic"/>
          <w:bCs/>
          <w:sz w:val="24"/>
          <w:szCs w:val="24"/>
        </w:rPr>
        <w:t>se</w:t>
      </w:r>
      <w:r>
        <w:rPr>
          <w:rFonts w:ascii="Century Gothic" w:hAnsi="Century Gothic"/>
          <w:b/>
          <w:sz w:val="24"/>
          <w:szCs w:val="24"/>
        </w:rPr>
        <w:t xml:space="preserve"> </w:t>
      </w:r>
      <w:r>
        <w:rPr>
          <w:rFonts w:ascii="Century Gothic" w:hAnsi="Century Gothic"/>
          <w:sz w:val="24"/>
          <w:szCs w:val="24"/>
        </w:rPr>
        <w:t xml:space="preserve">obliga a: </w:t>
      </w:r>
    </w:p>
    <w:p w:rsidR="00AA2861" w:rsidRDefault="00AC3A52">
      <w:pPr>
        <w:widowControl w:val="0"/>
        <w:spacing w:before="163"/>
        <w:ind w:left="567" w:right="4"/>
        <w:jc w:val="both"/>
        <w:rPr>
          <w:sz w:val="24"/>
          <w:szCs w:val="24"/>
        </w:rPr>
      </w:pPr>
      <w:r>
        <w:rPr>
          <w:rFonts w:ascii="Century Gothic" w:hAnsi="Century Gothic"/>
          <w:sz w:val="24"/>
          <w:szCs w:val="24"/>
        </w:rPr>
        <w:t xml:space="preserve">a). -Entregar el inmueble a "La Arrendatario" en condiciones de servir para el uso convenido. </w:t>
      </w:r>
    </w:p>
    <w:p w:rsidR="00AA2861" w:rsidRDefault="00AC3A52">
      <w:pPr>
        <w:widowControl w:val="0"/>
        <w:spacing w:before="163"/>
        <w:ind w:left="567" w:right="4"/>
        <w:jc w:val="both"/>
        <w:rPr>
          <w:sz w:val="24"/>
          <w:szCs w:val="24"/>
        </w:rPr>
      </w:pPr>
      <w:r>
        <w:rPr>
          <w:rFonts w:ascii="Century Gothic" w:hAnsi="Century Gothic"/>
          <w:sz w:val="24"/>
          <w:szCs w:val="24"/>
        </w:rPr>
        <w:t xml:space="preserve">b). -Garantizar el uso o goce pacifico del bien arrendado por todo el tiempo del contrato </w:t>
      </w:r>
    </w:p>
    <w:p w:rsidR="00AA2861" w:rsidRDefault="00AC3A52">
      <w:pPr>
        <w:widowControl w:val="0"/>
        <w:spacing w:before="163"/>
        <w:ind w:left="567" w:right="4"/>
        <w:jc w:val="both"/>
        <w:rPr>
          <w:sz w:val="24"/>
          <w:szCs w:val="24"/>
        </w:rPr>
      </w:pPr>
      <w:r>
        <w:rPr>
          <w:rFonts w:ascii="Century Gothic" w:hAnsi="Century Gothic"/>
          <w:sz w:val="24"/>
          <w:szCs w:val="24"/>
        </w:rPr>
        <w:t>c). -</w:t>
      </w:r>
      <w:r>
        <w:rPr>
          <w:rFonts w:ascii="Century Gothic" w:eastAsia="Courier New" w:hAnsi="Century Gothic" w:cs="Courier New"/>
          <w:sz w:val="24"/>
          <w:szCs w:val="24"/>
        </w:rPr>
        <w:t xml:space="preserve"> Responder </w:t>
      </w:r>
      <w:r>
        <w:rPr>
          <w:rFonts w:ascii="Century Gothic" w:eastAsia="Times New Roman" w:hAnsi="Century Gothic" w:cs="Times New Roman"/>
          <w:sz w:val="24"/>
          <w:szCs w:val="24"/>
        </w:rPr>
        <w:t xml:space="preserve">de los </w:t>
      </w:r>
      <w:r>
        <w:rPr>
          <w:rFonts w:ascii="Century Gothic" w:hAnsi="Century Gothic"/>
          <w:sz w:val="24"/>
          <w:szCs w:val="24"/>
        </w:rPr>
        <w:t xml:space="preserve">daños y perjuicios que sufra "El Arrendatario" por los defectos o vicios </w:t>
      </w:r>
      <w:r>
        <w:rPr>
          <w:rFonts w:ascii="Century Gothic" w:eastAsia="Times New Roman" w:hAnsi="Century Gothic" w:cs="Times New Roman"/>
          <w:sz w:val="24"/>
          <w:szCs w:val="24"/>
        </w:rPr>
        <w:t xml:space="preserve">Ocultos </w:t>
      </w:r>
      <w:r>
        <w:rPr>
          <w:rFonts w:ascii="Century Gothic" w:hAnsi="Century Gothic"/>
          <w:sz w:val="24"/>
          <w:szCs w:val="24"/>
        </w:rPr>
        <w:t xml:space="preserve">del </w:t>
      </w:r>
      <w:r>
        <w:rPr>
          <w:rFonts w:ascii="Century Gothic" w:eastAsia="Times New Roman" w:hAnsi="Century Gothic" w:cs="Times New Roman"/>
          <w:sz w:val="24"/>
          <w:szCs w:val="24"/>
        </w:rPr>
        <w:t>inmueble.</w:t>
      </w:r>
    </w:p>
    <w:p w:rsidR="00AA2861" w:rsidRDefault="00AC3A52">
      <w:pPr>
        <w:widowControl w:val="0"/>
        <w:spacing w:before="4"/>
        <w:ind w:left="567" w:right="4"/>
        <w:jc w:val="both"/>
        <w:rPr>
          <w:sz w:val="24"/>
          <w:szCs w:val="24"/>
        </w:rPr>
      </w:pPr>
      <w:r>
        <w:rPr>
          <w:rFonts w:ascii="Century Gothic" w:hAnsi="Century Gothic"/>
          <w:sz w:val="24"/>
          <w:szCs w:val="24"/>
        </w:rPr>
        <w:t xml:space="preserve">d). Responder por </w:t>
      </w:r>
      <w:r>
        <w:rPr>
          <w:rFonts w:ascii="Century Gothic" w:eastAsia="Times New Roman" w:hAnsi="Century Gothic" w:cs="Times New Roman"/>
          <w:sz w:val="24"/>
          <w:szCs w:val="24"/>
        </w:rPr>
        <w:t>saneamiento y e</w:t>
      </w:r>
      <w:r>
        <w:rPr>
          <w:rFonts w:ascii="Century Gothic" w:hAnsi="Century Gothic"/>
          <w:sz w:val="24"/>
          <w:szCs w:val="24"/>
        </w:rPr>
        <w:t xml:space="preserve">vicción respecto al inmueble objeto del contrato. </w:t>
      </w:r>
    </w:p>
    <w:p w:rsidR="00AA2861" w:rsidRDefault="00AA2861">
      <w:pPr>
        <w:widowControl w:val="0"/>
        <w:ind w:right="1545"/>
        <w:jc w:val="both"/>
        <w:rPr>
          <w:rFonts w:ascii="Century Gothic" w:hAnsi="Century Gothic"/>
          <w:b/>
          <w:sz w:val="24"/>
          <w:szCs w:val="24"/>
        </w:rPr>
      </w:pPr>
    </w:p>
    <w:p w:rsidR="00AA2861" w:rsidRDefault="00AC3A52">
      <w:pPr>
        <w:widowControl w:val="0"/>
        <w:spacing w:line="360" w:lineRule="auto"/>
        <w:ind w:right="6"/>
        <w:jc w:val="both"/>
        <w:rPr>
          <w:sz w:val="24"/>
          <w:szCs w:val="24"/>
        </w:rPr>
      </w:pPr>
      <w:r>
        <w:rPr>
          <w:rFonts w:ascii="Century Gothic" w:hAnsi="Century Gothic"/>
          <w:b/>
          <w:sz w:val="24"/>
          <w:szCs w:val="24"/>
        </w:rPr>
        <w:t>QUINTA.- CUOTAS Y SERVICIOS</w:t>
      </w:r>
      <w:r>
        <w:rPr>
          <w:rFonts w:ascii="Century Gothic" w:hAnsi="Century Gothic"/>
          <w:sz w:val="24"/>
          <w:szCs w:val="24"/>
        </w:rPr>
        <w:t xml:space="preserve">: Ambas partes acuerdan que el pago de las cuotas </w:t>
      </w:r>
      <w:r>
        <w:rPr>
          <w:rFonts w:ascii="Century Gothic" w:eastAsia="Times New Roman" w:hAnsi="Century Gothic" w:cs="Times New Roman"/>
          <w:sz w:val="24"/>
          <w:szCs w:val="24"/>
        </w:rPr>
        <w:t xml:space="preserve">de </w:t>
      </w:r>
      <w:r>
        <w:rPr>
          <w:rFonts w:ascii="Century Gothic" w:hAnsi="Century Gothic"/>
          <w:sz w:val="24"/>
          <w:szCs w:val="24"/>
        </w:rPr>
        <w:t xml:space="preserve">los servicios de agua, drenaje, energía eléctrica, gas y teléfono serán por cuenta y cargo del " Arrendatario" por lo tanto, el será responsable por el uso que haga de los servicios de que disponga el </w:t>
      </w:r>
      <w:r>
        <w:rPr>
          <w:rFonts w:ascii="Century Gothic" w:eastAsia="Times New Roman" w:hAnsi="Century Gothic" w:cs="Times New Roman"/>
          <w:sz w:val="24"/>
          <w:szCs w:val="24"/>
        </w:rPr>
        <w:t xml:space="preserve">bien </w:t>
      </w:r>
      <w:r>
        <w:rPr>
          <w:rFonts w:ascii="Century Gothic" w:hAnsi="Century Gothic"/>
          <w:sz w:val="24"/>
          <w:szCs w:val="24"/>
        </w:rPr>
        <w:t xml:space="preserve">objeto del contrato en cuestión y de cualquier otro servicio, que se requiera para el cumplimiento de los fines </w:t>
      </w:r>
      <w:r>
        <w:rPr>
          <w:rFonts w:ascii="Century Gothic" w:eastAsia="Courier New" w:hAnsi="Century Gothic" w:cs="Courier New"/>
          <w:sz w:val="24"/>
          <w:szCs w:val="24"/>
        </w:rPr>
        <w:t xml:space="preserve">y </w:t>
      </w:r>
      <w:r>
        <w:rPr>
          <w:rFonts w:ascii="Century Gothic" w:hAnsi="Century Gothic"/>
          <w:sz w:val="24"/>
          <w:szCs w:val="24"/>
        </w:rPr>
        <w:t xml:space="preserve">objetivos </w:t>
      </w:r>
      <w:r>
        <w:rPr>
          <w:rFonts w:ascii="Century Gothic" w:eastAsia="Courier New" w:hAnsi="Century Gothic" w:cs="Courier New"/>
          <w:sz w:val="24"/>
          <w:szCs w:val="24"/>
        </w:rPr>
        <w:t>del</w:t>
      </w:r>
      <w:r>
        <w:rPr>
          <w:rFonts w:ascii="Century Gothic" w:hAnsi="Century Gothic"/>
          <w:sz w:val="24"/>
          <w:szCs w:val="24"/>
        </w:rPr>
        <w:t xml:space="preserve"> “Arrendatario", quien se hará cargo directamente de los problemas relativos </w:t>
      </w:r>
      <w:r>
        <w:rPr>
          <w:rFonts w:ascii="Century Gothic" w:eastAsia="Courier New" w:hAnsi="Century Gothic" w:cs="Courier New"/>
          <w:sz w:val="24"/>
          <w:szCs w:val="24"/>
        </w:rPr>
        <w:t xml:space="preserve">a su </w:t>
      </w:r>
      <w:r>
        <w:rPr>
          <w:rFonts w:ascii="Century Gothic" w:hAnsi="Century Gothic"/>
          <w:sz w:val="24"/>
          <w:szCs w:val="24"/>
        </w:rPr>
        <w:t xml:space="preserve">instalación, corte </w:t>
      </w:r>
      <w:r>
        <w:rPr>
          <w:rFonts w:ascii="Century Gothic" w:eastAsia="Courier New" w:hAnsi="Century Gothic" w:cs="Courier New"/>
          <w:sz w:val="24"/>
          <w:szCs w:val="24"/>
        </w:rPr>
        <w:t xml:space="preserve">o </w:t>
      </w:r>
      <w:r>
        <w:rPr>
          <w:rFonts w:ascii="Century Gothic" w:hAnsi="Century Gothic"/>
          <w:sz w:val="24"/>
          <w:szCs w:val="24"/>
        </w:rPr>
        <w:t xml:space="preserve">suspensión con las compañías o dependencias oficiales encargadas de prestar los servicios. </w:t>
      </w:r>
    </w:p>
    <w:p w:rsidR="00AA2861" w:rsidRDefault="00AA2861">
      <w:pPr>
        <w:widowControl w:val="0"/>
        <w:spacing w:line="360" w:lineRule="auto"/>
        <w:ind w:right="6"/>
        <w:jc w:val="both"/>
        <w:rPr>
          <w:sz w:val="24"/>
          <w:szCs w:val="24"/>
        </w:rPr>
      </w:pPr>
    </w:p>
    <w:p w:rsidR="00AA2861" w:rsidRDefault="00AC3A52">
      <w:pPr>
        <w:widowControl w:val="0"/>
        <w:spacing w:before="187" w:line="360" w:lineRule="auto"/>
        <w:ind w:right="4"/>
        <w:jc w:val="both"/>
        <w:rPr>
          <w:sz w:val="24"/>
          <w:szCs w:val="24"/>
        </w:rPr>
      </w:pPr>
      <w:r>
        <w:rPr>
          <w:rFonts w:ascii="Century Gothic" w:hAnsi="Century Gothic"/>
          <w:b/>
          <w:bCs/>
          <w:sz w:val="24"/>
          <w:szCs w:val="24"/>
        </w:rPr>
        <w:t>II.-</w:t>
      </w:r>
      <w:r>
        <w:rPr>
          <w:rFonts w:ascii="Century Gothic" w:hAnsi="Century Gothic"/>
          <w:sz w:val="24"/>
          <w:szCs w:val="24"/>
        </w:rPr>
        <w:t xml:space="preserve"> Techo para pago de Impuesto Predial a partir del año 2024, por la cantidad de $120,000.00 pesos (Ciento veinte mil pesos 00/100 moneda nacional), con un incremento al realizarse el cambio de presidente municipal, de esta ciudad.</w:t>
      </w:r>
    </w:p>
    <w:p w:rsidR="00AA2861" w:rsidRDefault="00AC3A52">
      <w:pPr>
        <w:widowControl w:val="0"/>
        <w:spacing w:before="187"/>
        <w:ind w:right="4"/>
        <w:jc w:val="both"/>
        <w:rPr>
          <w:sz w:val="24"/>
          <w:szCs w:val="24"/>
        </w:rPr>
      </w:pPr>
      <w:r>
        <w:rPr>
          <w:rFonts w:ascii="Century Gothic" w:hAnsi="Century Gothic"/>
          <w:b/>
          <w:bCs/>
          <w:sz w:val="24"/>
          <w:szCs w:val="24"/>
        </w:rPr>
        <w:t>III.-</w:t>
      </w:r>
      <w:r>
        <w:rPr>
          <w:rFonts w:ascii="Century Gothic" w:hAnsi="Century Gothic"/>
          <w:sz w:val="24"/>
          <w:szCs w:val="24"/>
        </w:rPr>
        <w:t xml:space="preserve"> El Arrendatario entregaría la cantidad de $900,000.00 pesos (Novecientos mil pesos 00/100 moneda nacional) al Arrendador, como un apoyo a efecto de pagar el adeudo del Impuesto Predial, dicha cantidad </w:t>
      </w:r>
      <w:proofErr w:type="spellStart"/>
      <w:r>
        <w:rPr>
          <w:rFonts w:ascii="Century Gothic" w:hAnsi="Century Gothic"/>
          <w:sz w:val="24"/>
          <w:szCs w:val="24"/>
        </w:rPr>
        <w:t>sera</w:t>
      </w:r>
      <w:proofErr w:type="spellEnd"/>
      <w:r>
        <w:rPr>
          <w:rFonts w:ascii="Century Gothic" w:hAnsi="Century Gothic"/>
          <w:sz w:val="24"/>
          <w:szCs w:val="24"/>
        </w:rPr>
        <w:t xml:space="preserve"> entregada en una sola exhibición, la cual se integraría al costo total de las mejoras del edificio y se amortizarían en los siguientes 7 años.</w:t>
      </w:r>
    </w:p>
    <w:p w:rsidR="00AA2861" w:rsidRDefault="00AA2861">
      <w:pPr>
        <w:widowControl w:val="0"/>
        <w:spacing w:before="187"/>
        <w:ind w:right="4"/>
        <w:jc w:val="both"/>
        <w:rPr>
          <w:sz w:val="24"/>
          <w:szCs w:val="24"/>
        </w:rPr>
      </w:pPr>
    </w:p>
    <w:p w:rsidR="00AA2861" w:rsidRDefault="00AC3A52">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715"/>
        <w:jc w:val="both"/>
        <w:rPr>
          <w:szCs w:val="24"/>
        </w:rPr>
      </w:pPr>
      <w:r>
        <w:rPr>
          <w:rFonts w:ascii="Century Gothic" w:hAnsi="Century Gothic"/>
          <w:b/>
          <w:szCs w:val="24"/>
          <w:lang w:val="es-ES_tradnl"/>
        </w:rPr>
        <w:t>SEXTA.- MISCELÁNEO:</w:t>
      </w:r>
    </w:p>
    <w:p w:rsidR="00AA2861" w:rsidRDefault="00AC3A52">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right="715"/>
        <w:jc w:val="both"/>
        <w:rPr>
          <w:szCs w:val="24"/>
        </w:rPr>
      </w:pPr>
      <w:r>
        <w:rPr>
          <w:rFonts w:ascii="Century Gothic" w:hAnsi="Century Gothic"/>
          <w:szCs w:val="24"/>
          <w:lang w:val="es-ES_tradnl"/>
        </w:rPr>
        <w:tab/>
      </w:r>
    </w:p>
    <w:p w:rsidR="00AA2861" w:rsidRDefault="00AC3A52">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715"/>
        <w:jc w:val="both"/>
        <w:rPr>
          <w:szCs w:val="24"/>
        </w:rPr>
      </w:pPr>
      <w:r>
        <w:rPr>
          <w:rFonts w:ascii="Century Gothic" w:hAnsi="Century Gothic"/>
          <w:b/>
          <w:szCs w:val="24"/>
          <w:lang w:val="es-ES_tradnl"/>
        </w:rPr>
        <w:t>I.</w:t>
      </w:r>
      <w:r>
        <w:rPr>
          <w:rFonts w:ascii="Century Gothic" w:hAnsi="Century Gothic"/>
          <w:b/>
          <w:szCs w:val="24"/>
          <w:lang w:val="es-ES_tradnl"/>
        </w:rPr>
        <w:tab/>
        <w:t>Obligatoriedad del Contrato</w:t>
      </w:r>
      <w:r>
        <w:rPr>
          <w:rFonts w:ascii="Century Gothic" w:hAnsi="Century Gothic"/>
          <w:szCs w:val="24"/>
          <w:lang w:val="es-ES_tradnl"/>
        </w:rPr>
        <w:t>. Este Contrato de Arrendamiento y cada uno de sus términos y disposiciones serán obligatorios y redundarán en beneficio de las partes, sus herederos, sucesores o cesionarios, sujeto a las estipulaciones aquí contenidas. Cuando se haga referencia a EL ARRENDADOR en el presente Contrato, dicha referencia se entenderá que comprende a cualesquier persona que represente los intereses de EL ARRENDADOR. Cualesquier sucesor o cesionario del ARRENDATARIO que acepte la cesión o beneficios del presente Contrato y tome posesión o goce del inmueble, se entenderá que asume y acepta las obligaciones y condiciones aquí previstas.</w:t>
      </w:r>
    </w:p>
    <w:p w:rsidR="00AA2861" w:rsidRDefault="00AA2861">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right="715"/>
        <w:jc w:val="both"/>
        <w:rPr>
          <w:rFonts w:ascii="Century Gothic" w:hAnsi="Century Gothic"/>
          <w:b/>
          <w:szCs w:val="24"/>
          <w:lang w:val="es-ES_tradnl"/>
        </w:rPr>
      </w:pPr>
    </w:p>
    <w:p w:rsidR="00AA2861" w:rsidRDefault="00AC3A52">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715"/>
        <w:jc w:val="both"/>
        <w:rPr>
          <w:szCs w:val="24"/>
        </w:rPr>
      </w:pPr>
      <w:r>
        <w:rPr>
          <w:rFonts w:ascii="Century Gothic" w:hAnsi="Century Gothic"/>
          <w:b/>
          <w:szCs w:val="24"/>
          <w:lang w:val="es-ES_tradnl"/>
        </w:rPr>
        <w:t xml:space="preserve">II. </w:t>
      </w:r>
      <w:r>
        <w:rPr>
          <w:rFonts w:ascii="Century Gothic" w:hAnsi="Century Gothic"/>
          <w:b/>
          <w:szCs w:val="24"/>
          <w:lang w:val="es-ES_tradnl"/>
        </w:rPr>
        <w:tab/>
      </w:r>
      <w:r>
        <w:rPr>
          <w:rFonts w:ascii="Century Gothic" w:hAnsi="Century Gothic"/>
          <w:szCs w:val="24"/>
          <w:lang w:val="es-ES_tradnl"/>
        </w:rPr>
        <w:t>Este documento contiene todos los convenios y las condiciones hechas entre las partes y no podrá ser modificado verbalmente o de ninguna otra manera, sino únicamente mediante acuerdo escrito y firmado por los representantes autorizados de las partes.  Este Contrato expresamente deja sin efecto y deroga cualquier otro acuerdo previo de las partes en relación con el inmueble arrendado o cualquier porción del mismo.</w:t>
      </w:r>
    </w:p>
    <w:p w:rsidR="00AA2861" w:rsidRDefault="00AA2861">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right="715"/>
        <w:jc w:val="both"/>
        <w:rPr>
          <w:rFonts w:ascii="Century Gothic" w:hAnsi="Century Gothic"/>
          <w:b/>
          <w:szCs w:val="24"/>
          <w:lang w:val="es-ES_tradnl"/>
        </w:rPr>
      </w:pPr>
    </w:p>
    <w:p w:rsidR="00AA2861" w:rsidRDefault="00AC3A52">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715"/>
        <w:jc w:val="both"/>
        <w:rPr>
          <w:szCs w:val="24"/>
        </w:rPr>
      </w:pPr>
      <w:r>
        <w:rPr>
          <w:rFonts w:ascii="Century Gothic" w:hAnsi="Century Gothic"/>
          <w:b/>
          <w:szCs w:val="24"/>
          <w:lang w:val="es-ES_tradnl"/>
        </w:rPr>
        <w:t>III.</w:t>
      </w:r>
      <w:r>
        <w:rPr>
          <w:rFonts w:ascii="Century Gothic" w:hAnsi="Century Gothic"/>
          <w:b/>
          <w:szCs w:val="24"/>
          <w:lang w:val="es-ES_tradnl"/>
        </w:rPr>
        <w:tab/>
      </w:r>
      <w:r>
        <w:rPr>
          <w:rFonts w:ascii="Century Gothic" w:hAnsi="Century Gothic"/>
          <w:szCs w:val="24"/>
          <w:lang w:val="es-ES_tradnl"/>
        </w:rPr>
        <w:t>Si cualquier término, pacto, condición o previsión de este Arrendamiento, o la aplicación del mismo a cualquier persona o circunstancia, es declarado inválido, nulo o inejecutable por cualquier corte de jurisdicción competente, el resto de los términos, pactos, condiciones y previsiones de este Arrendamiento o la aplicación del mismo a cualquier persona o circunstancia, permanecerán en completo vigor y fuerza y de ninguna manera serán afectados, menoscabados o invalidados.</w:t>
      </w:r>
    </w:p>
    <w:p w:rsidR="00AA2861" w:rsidRDefault="00AA2861">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right="715"/>
        <w:jc w:val="both"/>
        <w:rPr>
          <w:rFonts w:ascii="Century Gothic" w:hAnsi="Century Gothic"/>
          <w:b/>
          <w:szCs w:val="24"/>
          <w:lang w:val="es-ES_tradnl"/>
        </w:rPr>
      </w:pPr>
    </w:p>
    <w:p w:rsidR="00AA2861" w:rsidRDefault="00AC3A52">
      <w:pPr>
        <w:pStyle w:val="BodySingl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7" w:line="360" w:lineRule="auto"/>
        <w:ind w:right="715"/>
        <w:jc w:val="both"/>
        <w:rPr>
          <w:szCs w:val="24"/>
        </w:rPr>
      </w:pPr>
      <w:r>
        <w:rPr>
          <w:rFonts w:ascii="Century Gothic" w:hAnsi="Century Gothic"/>
          <w:b/>
          <w:szCs w:val="24"/>
          <w:lang w:val="es-ES_tradnl"/>
        </w:rPr>
        <w:t>IV.</w:t>
      </w:r>
      <w:r>
        <w:rPr>
          <w:rFonts w:ascii="Century Gothic" w:hAnsi="Century Gothic"/>
          <w:b/>
          <w:szCs w:val="24"/>
          <w:lang w:val="es-ES_tradnl"/>
        </w:rPr>
        <w:tab/>
        <w:t>Jurisdicción.</w:t>
      </w:r>
      <w:r>
        <w:rPr>
          <w:rFonts w:ascii="Century Gothic" w:hAnsi="Century Gothic"/>
          <w:b/>
          <w:szCs w:val="24"/>
        </w:rPr>
        <w:t xml:space="preserve"> </w:t>
      </w:r>
      <w:r>
        <w:rPr>
          <w:rFonts w:ascii="Century Gothic" w:hAnsi="Century Gothic"/>
          <w:szCs w:val="24"/>
        </w:rPr>
        <w:t>Para la interpretación y cumplimiento de este Contrato, las partes se someten a la jurisdicción y competencia de los Tribunales de la Ciudad de Mexicali, Baja California, con renuncia a cualquier otro fuero de domicilio o avecindad que tuvieren o llegaren a adquirir.</w:t>
      </w:r>
    </w:p>
    <w:p w:rsidR="00AA2861" w:rsidRDefault="00AA2861">
      <w:pPr>
        <w:pStyle w:val="BodySingl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7" w:line="360" w:lineRule="auto"/>
        <w:ind w:right="715"/>
        <w:jc w:val="both"/>
        <w:rPr>
          <w:rFonts w:ascii="Century Gothic" w:hAnsi="Century Gothic"/>
        </w:rPr>
      </w:pPr>
    </w:p>
    <w:p w:rsidR="00AA2861" w:rsidRDefault="00AC3A52">
      <w:pPr>
        <w:widowControl w:val="0"/>
        <w:spacing w:before="144"/>
        <w:ind w:right="4" w:firstLine="15"/>
        <w:jc w:val="both"/>
        <w:rPr>
          <w:sz w:val="24"/>
          <w:szCs w:val="24"/>
        </w:rPr>
      </w:pPr>
      <w:r>
        <w:rPr>
          <w:rFonts w:ascii="Century Gothic" w:hAnsi="Century Gothic"/>
          <w:b/>
          <w:sz w:val="24"/>
          <w:szCs w:val="24"/>
        </w:rPr>
        <w:t xml:space="preserve">SEPTIMA. - </w:t>
      </w:r>
      <w:r>
        <w:rPr>
          <w:rFonts w:ascii="Century Gothic" w:hAnsi="Century Gothic"/>
          <w:sz w:val="24"/>
          <w:szCs w:val="24"/>
        </w:rPr>
        <w:t xml:space="preserve">Ambas partes hacen constar que en el otorgamiento del presente contrato no existe error, </w:t>
      </w:r>
      <w:r>
        <w:rPr>
          <w:rFonts w:ascii="Century Gothic" w:eastAsia="Times New Roman" w:hAnsi="Century Gothic" w:cs="Times New Roman"/>
          <w:sz w:val="24"/>
          <w:szCs w:val="24"/>
        </w:rPr>
        <w:t>dolo</w:t>
      </w:r>
      <w:r>
        <w:rPr>
          <w:rFonts w:ascii="Century Gothic" w:hAnsi="Century Gothic"/>
          <w:sz w:val="24"/>
          <w:szCs w:val="24"/>
        </w:rPr>
        <w:t xml:space="preserve">, mala fe o cualquier otro vicio que pudiera invalidarlo. En caso de controversia con motivo de la interpretación, ejecución y cumplimiento </w:t>
      </w:r>
      <w:r>
        <w:rPr>
          <w:rFonts w:ascii="Century Gothic" w:eastAsia="Times New Roman" w:hAnsi="Century Gothic" w:cs="Times New Roman"/>
          <w:sz w:val="24"/>
          <w:szCs w:val="24"/>
        </w:rPr>
        <w:t xml:space="preserve">del </w:t>
      </w:r>
      <w:r>
        <w:rPr>
          <w:rFonts w:ascii="Century Gothic" w:hAnsi="Century Gothic"/>
          <w:sz w:val="24"/>
          <w:szCs w:val="24"/>
        </w:rPr>
        <w:t>mismo, las partes se someten a la jurisdicción y competencia de los tribunales de la ciudad de Mexicali, B.C.</w:t>
      </w:r>
      <w:r>
        <w:rPr>
          <w:rFonts w:ascii="Century Gothic" w:eastAsia="Times New Roman" w:hAnsi="Century Gothic" w:cs="Times New Roman"/>
          <w:sz w:val="24"/>
          <w:szCs w:val="24"/>
        </w:rPr>
        <w:t xml:space="preserve">, </w:t>
      </w:r>
      <w:r>
        <w:rPr>
          <w:rFonts w:ascii="Century Gothic" w:hAnsi="Century Gothic"/>
          <w:sz w:val="24"/>
          <w:szCs w:val="24"/>
        </w:rPr>
        <w:t xml:space="preserve">haciendo renuncia expresa del fuero que pudiese corresponderles por razón de sus domicilios presentes o futuros o cualquier otra razón. </w:t>
      </w:r>
    </w:p>
    <w:p w:rsidR="00AA2861" w:rsidRDefault="00AC3A52">
      <w:pPr>
        <w:widowControl w:val="0"/>
        <w:spacing w:before="201"/>
        <w:ind w:right="4" w:firstLine="15"/>
        <w:jc w:val="both"/>
        <w:rPr>
          <w:sz w:val="24"/>
          <w:szCs w:val="24"/>
        </w:rPr>
      </w:pPr>
      <w:r>
        <w:rPr>
          <w:rFonts w:ascii="Century Gothic" w:hAnsi="Century Gothic"/>
          <w:sz w:val="24"/>
          <w:szCs w:val="24"/>
        </w:rPr>
        <w:t xml:space="preserve">Leído que fue el presente contrato y enteradas las partes de las consecuencias legales de su contenido, lo firman en la ciudad de Mexicali, Baja California el día </w:t>
      </w:r>
      <w:r>
        <w:rPr>
          <w:rFonts w:ascii="Century Gothic" w:eastAsia="Times New Roman" w:hAnsi="Century Gothic" w:cs="Times New Roman"/>
          <w:sz w:val="24"/>
          <w:szCs w:val="24"/>
        </w:rPr>
        <w:t>05 de Junio de 2024.</w:t>
      </w:r>
    </w:p>
    <w:p w:rsidR="00AA2861" w:rsidRDefault="00AA2861">
      <w:pPr>
        <w:widowControl w:val="0"/>
        <w:spacing w:before="201"/>
        <w:ind w:right="4" w:firstLine="15"/>
        <w:rPr>
          <w:rFonts w:ascii="Century Gothic" w:eastAsia="Times New Roman" w:hAnsi="Century Gothic" w:cs="Times New Roman"/>
          <w:sz w:val="24"/>
          <w:szCs w:val="24"/>
        </w:rPr>
      </w:pPr>
    </w:p>
    <w:p w:rsidR="00AA2861" w:rsidRDefault="00AA2861">
      <w:pPr>
        <w:widowControl w:val="0"/>
        <w:spacing w:before="201"/>
        <w:ind w:right="4" w:firstLine="15"/>
        <w:rPr>
          <w:rFonts w:ascii="Century Gothic" w:eastAsia="Times New Roman" w:hAnsi="Century Gothic" w:cs="Times New Roman"/>
          <w:sz w:val="24"/>
          <w:szCs w:val="24"/>
        </w:rPr>
      </w:pPr>
    </w:p>
    <w:p w:rsidR="00AA2861" w:rsidRDefault="00AA2861">
      <w:pPr>
        <w:widowControl w:val="0"/>
        <w:spacing w:before="201"/>
        <w:ind w:right="4" w:firstLine="15"/>
        <w:rPr>
          <w:rFonts w:ascii="Century Gothic" w:eastAsia="Times New Roman" w:hAnsi="Century Gothic" w:cs="Times New Roman"/>
          <w:b/>
          <w:bCs/>
          <w:sz w:val="24"/>
          <w:szCs w:val="24"/>
        </w:rPr>
      </w:pPr>
    </w:p>
    <w:p w:rsidR="00AA2861" w:rsidRDefault="00AC3A52">
      <w:pPr>
        <w:widowControl w:val="0"/>
        <w:spacing w:line="240" w:lineRule="auto"/>
        <w:ind w:right="6"/>
        <w:jc w:val="center"/>
        <w:rPr>
          <w:sz w:val="24"/>
          <w:szCs w:val="24"/>
        </w:rPr>
      </w:pPr>
      <w:r>
        <w:rPr>
          <w:rFonts w:ascii="Century Gothic" w:hAnsi="Century Gothic"/>
          <w:b/>
          <w:bCs/>
          <w:sz w:val="24"/>
          <w:szCs w:val="24"/>
        </w:rPr>
        <w:t>EL ARRENDADOR:</w:t>
      </w:r>
    </w:p>
    <w:p w:rsidR="00AA2861" w:rsidRDefault="00AA2861">
      <w:pPr>
        <w:widowControl w:val="0"/>
        <w:spacing w:line="240" w:lineRule="auto"/>
        <w:ind w:right="6"/>
        <w:jc w:val="center"/>
        <w:rPr>
          <w:sz w:val="24"/>
          <w:szCs w:val="24"/>
        </w:rPr>
      </w:pPr>
    </w:p>
    <w:p w:rsidR="00AA2861" w:rsidRDefault="00AC3A52">
      <w:pPr>
        <w:widowControl w:val="0"/>
        <w:spacing w:line="240" w:lineRule="auto"/>
        <w:ind w:right="6"/>
        <w:jc w:val="center"/>
        <w:rPr>
          <w:sz w:val="24"/>
          <w:szCs w:val="24"/>
        </w:rPr>
      </w:pPr>
      <w:r>
        <w:rPr>
          <w:rFonts w:ascii="Century Gothic" w:hAnsi="Century Gothic"/>
          <w:b/>
          <w:bCs/>
          <w:sz w:val="24"/>
          <w:szCs w:val="24"/>
        </w:rPr>
        <w:t>_____________________________________________</w:t>
      </w:r>
    </w:p>
    <w:p w:rsidR="00AA2861" w:rsidRDefault="00AC3A52">
      <w:pPr>
        <w:widowControl w:val="0"/>
        <w:spacing w:line="240" w:lineRule="auto"/>
        <w:ind w:right="6"/>
        <w:jc w:val="center"/>
        <w:rPr>
          <w:sz w:val="24"/>
          <w:szCs w:val="24"/>
        </w:rPr>
      </w:pPr>
      <w:r>
        <w:rPr>
          <w:rFonts w:ascii="Century Gothic" w:hAnsi="Century Gothic"/>
          <w:b/>
          <w:bCs/>
          <w:sz w:val="24"/>
          <w:szCs w:val="24"/>
        </w:rPr>
        <w:t xml:space="preserve">CONFEDERACION NACIONAL CAMPESINA “CNC” </w:t>
      </w:r>
    </w:p>
    <w:p w:rsidR="00AA2861" w:rsidRDefault="00AC3A52">
      <w:pPr>
        <w:widowControl w:val="0"/>
        <w:spacing w:line="240" w:lineRule="auto"/>
        <w:ind w:right="6"/>
        <w:jc w:val="center"/>
        <w:rPr>
          <w:sz w:val="24"/>
          <w:szCs w:val="24"/>
        </w:rPr>
      </w:pPr>
      <w:r>
        <w:rPr>
          <w:rFonts w:ascii="Century Gothic" w:hAnsi="Century Gothic"/>
          <w:b/>
          <w:bCs/>
          <w:sz w:val="24"/>
          <w:szCs w:val="24"/>
        </w:rPr>
        <w:t>REPRESENTADO POR EL SR. MARIO SOTO</w:t>
      </w:r>
    </w:p>
    <w:p w:rsidR="00AA2861" w:rsidRDefault="00AA2861">
      <w:pPr>
        <w:widowControl w:val="0"/>
        <w:spacing w:line="240" w:lineRule="auto"/>
        <w:ind w:right="6"/>
        <w:jc w:val="center"/>
        <w:rPr>
          <w:rFonts w:ascii="Century Gothic" w:hAnsi="Century Gothic"/>
          <w:b/>
          <w:bCs/>
          <w:sz w:val="24"/>
          <w:szCs w:val="24"/>
        </w:rPr>
      </w:pPr>
    </w:p>
    <w:p w:rsidR="00AA2861" w:rsidRDefault="00AA2861">
      <w:pPr>
        <w:widowControl w:val="0"/>
        <w:spacing w:line="240" w:lineRule="auto"/>
        <w:ind w:right="6"/>
        <w:jc w:val="center"/>
        <w:rPr>
          <w:rFonts w:ascii="Century Gothic" w:hAnsi="Century Gothic"/>
          <w:b/>
          <w:bCs/>
          <w:sz w:val="24"/>
          <w:szCs w:val="24"/>
        </w:rPr>
      </w:pPr>
    </w:p>
    <w:p w:rsidR="00AA2861" w:rsidRDefault="00AA2861">
      <w:pPr>
        <w:widowControl w:val="0"/>
        <w:spacing w:line="240" w:lineRule="auto"/>
        <w:ind w:right="6"/>
        <w:jc w:val="center"/>
        <w:rPr>
          <w:rFonts w:ascii="Century Gothic" w:hAnsi="Century Gothic"/>
          <w:b/>
          <w:bCs/>
          <w:sz w:val="24"/>
          <w:szCs w:val="24"/>
        </w:rPr>
      </w:pPr>
    </w:p>
    <w:p w:rsidR="00AA2861" w:rsidRDefault="00AC3A52">
      <w:pPr>
        <w:widowControl w:val="0"/>
        <w:spacing w:line="240" w:lineRule="auto"/>
        <w:ind w:right="6"/>
        <w:jc w:val="center"/>
        <w:rPr>
          <w:sz w:val="24"/>
          <w:szCs w:val="24"/>
        </w:rPr>
      </w:pPr>
      <w:r>
        <w:rPr>
          <w:rFonts w:ascii="Century Gothic" w:hAnsi="Century Gothic"/>
          <w:b/>
          <w:bCs/>
          <w:sz w:val="24"/>
          <w:szCs w:val="24"/>
        </w:rPr>
        <w:t>EL ARRENDATARIO</w:t>
      </w:r>
    </w:p>
    <w:p w:rsidR="00AA2861" w:rsidRDefault="00AA2861">
      <w:pPr>
        <w:widowControl w:val="0"/>
        <w:spacing w:line="240" w:lineRule="auto"/>
        <w:ind w:right="6"/>
        <w:jc w:val="center"/>
        <w:rPr>
          <w:rFonts w:ascii="Century Gothic" w:hAnsi="Century Gothic"/>
          <w:b/>
          <w:bCs/>
          <w:sz w:val="24"/>
          <w:szCs w:val="24"/>
        </w:rPr>
      </w:pPr>
    </w:p>
    <w:p w:rsidR="00AA2861" w:rsidRDefault="00AC3A52">
      <w:pPr>
        <w:widowControl w:val="0"/>
        <w:spacing w:line="240" w:lineRule="auto"/>
        <w:ind w:right="6"/>
        <w:jc w:val="center"/>
        <w:rPr>
          <w:sz w:val="24"/>
          <w:szCs w:val="24"/>
        </w:rPr>
      </w:pPr>
      <w:r>
        <w:rPr>
          <w:rFonts w:ascii="Century Gothic" w:hAnsi="Century Gothic"/>
          <w:b/>
          <w:bCs/>
          <w:sz w:val="24"/>
          <w:szCs w:val="24"/>
        </w:rPr>
        <w:t>________________________________</w:t>
      </w:r>
    </w:p>
    <w:p w:rsidR="00AA2861" w:rsidRDefault="00AC3A52">
      <w:pPr>
        <w:widowControl w:val="0"/>
        <w:spacing w:line="240" w:lineRule="auto"/>
        <w:ind w:right="6"/>
        <w:jc w:val="center"/>
        <w:rPr>
          <w:sz w:val="24"/>
          <w:szCs w:val="24"/>
        </w:rPr>
      </w:pPr>
      <w:r>
        <w:rPr>
          <w:rFonts w:ascii="Century Gothic" w:hAnsi="Century Gothic"/>
          <w:b/>
          <w:bCs/>
          <w:sz w:val="24"/>
          <w:szCs w:val="24"/>
        </w:rPr>
        <w:t xml:space="preserve"> CENTRO DE ESTUDIOS UNIVERSITARIOS Y POSGRADOS DE BC (CEUPBC) REPRESENTADO POR EL SR. FERNANDO BARAJAS.</w:t>
      </w: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C3A52">
      <w:pPr>
        <w:widowControl w:val="0"/>
        <w:spacing w:line="240" w:lineRule="auto"/>
        <w:ind w:right="6"/>
        <w:jc w:val="center"/>
        <w:rPr>
          <w:sz w:val="24"/>
          <w:szCs w:val="24"/>
        </w:rPr>
      </w:pPr>
      <w:r>
        <w:rPr>
          <w:rFonts w:ascii="Century Gothic" w:hAnsi="Century Gothic"/>
          <w:b/>
          <w:bCs/>
          <w:sz w:val="24"/>
          <w:szCs w:val="24"/>
        </w:rPr>
        <w:t>TESTIGOS:</w:t>
      </w: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A2861">
      <w:pPr>
        <w:widowControl w:val="0"/>
        <w:spacing w:line="240" w:lineRule="auto"/>
        <w:ind w:right="6"/>
        <w:jc w:val="center"/>
        <w:rPr>
          <w:rFonts w:ascii="Century Gothic" w:hAnsi="Century Gothic"/>
          <w:b/>
          <w:bCs/>
        </w:rPr>
      </w:pPr>
    </w:p>
    <w:p w:rsidR="00AA2861" w:rsidRDefault="00AC3A52">
      <w:pPr>
        <w:widowControl w:val="0"/>
        <w:spacing w:line="240" w:lineRule="auto"/>
        <w:ind w:right="6"/>
        <w:jc w:val="center"/>
        <w:rPr>
          <w:sz w:val="24"/>
          <w:szCs w:val="24"/>
        </w:rPr>
      </w:pPr>
      <w:r>
        <w:rPr>
          <w:rFonts w:ascii="Century Gothic" w:hAnsi="Century Gothic"/>
          <w:b/>
          <w:bCs/>
          <w:sz w:val="24"/>
          <w:szCs w:val="24"/>
        </w:rPr>
        <w:t>___________________________               _________________________</w:t>
      </w:r>
    </w:p>
    <w:sectPr w:rsidR="00AA2861">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61"/>
    <w:rsid w:val="003512E7"/>
    <w:rsid w:val="00A45C38"/>
    <w:rsid w:val="00AA2861"/>
    <w:rsid w:val="00AC3A52"/>
    <w:rsid w:val="00AE696B"/>
    <w:rsid w:val="00B52701"/>
    <w:rsid w:val="00E21C7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477EE3E6-19A5-834E-B901-6DD9BBA1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B5613"/>
    <w:pPr>
      <w:ind w:left="720"/>
      <w:contextualSpacing/>
    </w:pPr>
  </w:style>
  <w:style w:type="paragraph" w:customStyle="1" w:styleId="BodySingle">
    <w:name w:val="Body Single"/>
    <w:basedOn w:val="Normal"/>
    <w:qFormat/>
    <w:rPr>
      <w:sz w:val="24"/>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6575</Characters>
  <Application>Microsoft Office Word</Application>
  <DocSecurity>0</DocSecurity>
  <Lines>54</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Usuario invitado</cp:lastModifiedBy>
  <cp:revision>2</cp:revision>
  <cp:lastPrinted>2024-06-06T09:25:00Z</cp:lastPrinted>
  <dcterms:created xsi:type="dcterms:W3CDTF">2024-07-18T16:07:00Z</dcterms:created>
  <dcterms:modified xsi:type="dcterms:W3CDTF">2024-07-18T16:07:00Z</dcterms:modified>
  <dc:language>en-US</dc:language>
</cp:coreProperties>
</file>